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DB9" w:rsidRPr="00903DB9" w:rsidRDefault="00903DB9" w:rsidP="00903DB9">
      <w:pPr>
        <w:ind w:firstLine="709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903DB9">
        <w:rPr>
          <w:rFonts w:ascii="GHEA Grapalat" w:hAnsi="GHEA Grapalat"/>
          <w:b/>
          <w:sz w:val="22"/>
          <w:szCs w:val="22"/>
          <w:lang w:val="hy-AM"/>
        </w:rPr>
        <w:t>Протокол №2</w:t>
      </w:r>
    </w:p>
    <w:p w:rsidR="00903DB9" w:rsidRPr="00903DB9" w:rsidRDefault="00903DB9" w:rsidP="00903DB9">
      <w:pPr>
        <w:pStyle w:val="BodyText"/>
        <w:spacing w:after="0"/>
        <w:ind w:firstLine="562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903DB9">
        <w:rPr>
          <w:rFonts w:ascii="GHEA Grapalat" w:hAnsi="GHEA Grapalat"/>
          <w:b/>
          <w:sz w:val="22"/>
          <w:szCs w:val="22"/>
          <w:lang w:val="hy-AM"/>
        </w:rPr>
        <w:t>процедуры запроса котировок с кодом ՋԿ-ԳՀԾՁԲ-23/4-Ն</w:t>
      </w:r>
    </w:p>
    <w:p w:rsidR="00903DB9" w:rsidRPr="00903DB9" w:rsidRDefault="00903DB9" w:rsidP="00903DB9">
      <w:pPr>
        <w:pStyle w:val="BodyText"/>
        <w:spacing w:after="0"/>
        <w:ind w:firstLine="562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903DB9">
        <w:rPr>
          <w:rFonts w:ascii="GHEA Grapalat" w:hAnsi="GHEA Grapalat"/>
          <w:b/>
          <w:sz w:val="22"/>
          <w:szCs w:val="22"/>
          <w:lang w:val="hy-AM"/>
        </w:rPr>
        <w:t>заседание оценочной комиссии</w:t>
      </w:r>
    </w:p>
    <w:p w:rsidR="00903DB9" w:rsidRPr="00903DB9" w:rsidRDefault="00903DB9" w:rsidP="00903DB9">
      <w:pPr>
        <w:pStyle w:val="BodyText"/>
        <w:spacing w:after="0"/>
        <w:ind w:firstLine="562"/>
        <w:jc w:val="center"/>
        <w:rPr>
          <w:rFonts w:ascii="GHEA Grapalat" w:hAnsi="GHEA Grapalat"/>
          <w:sz w:val="22"/>
          <w:szCs w:val="22"/>
          <w:lang w:val="hy-AM"/>
        </w:rPr>
      </w:pPr>
      <w:r w:rsidRPr="00903DB9">
        <w:rPr>
          <w:rFonts w:ascii="GHEA Grapalat" w:hAnsi="GHEA Grapalat"/>
          <w:b/>
          <w:sz w:val="22"/>
          <w:szCs w:val="22"/>
          <w:lang w:val="hy-AM"/>
        </w:rPr>
        <w:t xml:space="preserve"> </w:t>
      </w:r>
    </w:p>
    <w:p w:rsidR="00903DB9" w:rsidRPr="00903DB9" w:rsidRDefault="00903DB9" w:rsidP="00903DB9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</w:p>
    <w:p w:rsidR="00903DB9" w:rsidRPr="00903DB9" w:rsidRDefault="00903DB9" w:rsidP="00903DB9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903DB9">
        <w:rPr>
          <w:rFonts w:ascii="GHEA Grapalat" w:hAnsi="GHEA Grapalat"/>
          <w:sz w:val="22"/>
          <w:szCs w:val="22"/>
          <w:lang w:val="hy-AM"/>
        </w:rPr>
        <w:t>в. Ереван</w:t>
      </w:r>
      <w:r w:rsidRPr="00903DB9">
        <w:rPr>
          <w:rFonts w:ascii="GHEA Grapalat" w:hAnsi="GHEA Grapalat"/>
          <w:sz w:val="22"/>
          <w:szCs w:val="22"/>
          <w:lang w:val="hy-AM"/>
        </w:rPr>
        <w:t xml:space="preserve">                                                                        </w:t>
      </w:r>
      <w:r w:rsidRPr="00903DB9">
        <w:rPr>
          <w:rFonts w:ascii="GHEA Grapalat" w:hAnsi="GHEA Grapalat"/>
          <w:sz w:val="22"/>
          <w:szCs w:val="22"/>
          <w:lang w:val="ru-RU"/>
        </w:rPr>
        <w:t xml:space="preserve">                                   </w:t>
      </w:r>
      <w:r w:rsidRPr="00903DB9">
        <w:rPr>
          <w:rFonts w:ascii="GHEA Grapalat" w:hAnsi="GHEA Grapalat"/>
          <w:sz w:val="22"/>
          <w:szCs w:val="22"/>
          <w:lang w:val="hy-AM"/>
        </w:rPr>
        <w:t xml:space="preserve"> </w:t>
      </w:r>
      <w:r w:rsidRPr="00903DB9">
        <w:rPr>
          <w:rFonts w:ascii="GHEA Grapalat" w:hAnsi="GHEA Grapalat"/>
          <w:sz w:val="22"/>
          <w:szCs w:val="22"/>
          <w:lang w:val="hy-AM"/>
        </w:rPr>
        <w:t xml:space="preserve"> </w:t>
      </w:r>
      <w:r w:rsidRPr="00903DB9">
        <w:rPr>
          <w:rFonts w:ascii="GHEA Grapalat" w:hAnsi="GHEA Grapalat"/>
          <w:sz w:val="22"/>
          <w:szCs w:val="22"/>
          <w:lang w:val="ru-RU"/>
        </w:rPr>
        <w:t>23.05.</w:t>
      </w:r>
      <w:r w:rsidRPr="00903DB9">
        <w:rPr>
          <w:rFonts w:ascii="GHEA Grapalat" w:hAnsi="GHEA Grapalat"/>
          <w:sz w:val="22"/>
          <w:szCs w:val="22"/>
          <w:lang w:val="hy-AM"/>
        </w:rPr>
        <w:t>2023 г.</w:t>
      </w:r>
    </w:p>
    <w:p w:rsidR="00903DB9" w:rsidRPr="00903DB9" w:rsidRDefault="00903DB9" w:rsidP="00903DB9">
      <w:pPr>
        <w:ind w:firstLine="709"/>
        <w:jc w:val="both"/>
        <w:rPr>
          <w:rFonts w:ascii="GHEA Grapalat" w:hAnsi="GHEA Grapalat"/>
          <w:sz w:val="22"/>
          <w:szCs w:val="22"/>
          <w:highlight w:val="yellow"/>
          <w:lang w:val="hy-AM"/>
        </w:rPr>
      </w:pPr>
    </w:p>
    <w:p w:rsidR="00903DB9" w:rsidRPr="00903DB9" w:rsidRDefault="00903DB9" w:rsidP="00903DB9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903DB9">
        <w:rPr>
          <w:rFonts w:ascii="GHEA Grapalat" w:hAnsi="GHEA Grapalat"/>
          <w:sz w:val="22"/>
          <w:szCs w:val="22"/>
          <w:lang w:val="hy-AM"/>
        </w:rPr>
        <w:t>Участвовали:</w:t>
      </w:r>
    </w:p>
    <w:p w:rsidR="00903DB9" w:rsidRPr="00903DB9" w:rsidRDefault="00903DB9" w:rsidP="00903DB9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903DB9">
        <w:rPr>
          <w:rFonts w:ascii="GHEA Grapalat" w:hAnsi="GHEA Grapalat"/>
          <w:sz w:val="22"/>
          <w:szCs w:val="22"/>
          <w:lang w:val="hy-AM"/>
        </w:rPr>
        <w:t>Председатель комиссии: С. Айрапетян (ГАП)</w:t>
      </w:r>
    </w:p>
    <w:p w:rsidR="00903DB9" w:rsidRPr="00903DB9" w:rsidRDefault="00903DB9" w:rsidP="00903DB9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903DB9">
        <w:rPr>
          <w:rFonts w:ascii="GHEA Grapalat" w:hAnsi="GHEA Grapalat"/>
          <w:sz w:val="22"/>
          <w:szCs w:val="22"/>
          <w:lang w:val="hy-AM"/>
        </w:rPr>
        <w:t>Члены комитета С. Асрян, К. Саргсян, Э. Мхитарян и С. Алексанян</w:t>
      </w:r>
    </w:p>
    <w:p w:rsidR="00903DB9" w:rsidRPr="00903DB9" w:rsidRDefault="00903DB9" w:rsidP="00903DB9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903DB9">
        <w:rPr>
          <w:rFonts w:ascii="GHEA Grapalat" w:hAnsi="GHEA Grapalat"/>
          <w:sz w:val="22"/>
          <w:szCs w:val="22"/>
          <w:lang w:val="hy-AM"/>
        </w:rPr>
        <w:t>Секретарь: А. Саргсян.</w:t>
      </w:r>
    </w:p>
    <w:p w:rsidR="00903DB9" w:rsidRPr="00903DB9" w:rsidRDefault="00903DB9" w:rsidP="00903DB9">
      <w:pPr>
        <w:rPr>
          <w:rFonts w:ascii="GHEA Grapalat" w:hAnsi="GHEA Grapalat"/>
          <w:sz w:val="22"/>
          <w:szCs w:val="22"/>
          <w:lang w:val="hy-AM"/>
        </w:rPr>
      </w:pPr>
    </w:p>
    <w:p w:rsidR="00903DB9" w:rsidRPr="00903DB9" w:rsidRDefault="00903DB9" w:rsidP="00903DB9">
      <w:pPr>
        <w:pStyle w:val="BodyTextIndent3"/>
        <w:spacing w:after="0"/>
        <w:ind w:firstLine="720"/>
        <w:jc w:val="both"/>
        <w:rPr>
          <w:rFonts w:ascii="GHEA Grapalat" w:hAnsi="GHEA Grapalat"/>
          <w:sz w:val="22"/>
          <w:szCs w:val="22"/>
          <w:lang w:val="hy-AM"/>
        </w:rPr>
      </w:pPr>
    </w:p>
    <w:p w:rsidR="00903DB9" w:rsidRPr="00903DB9" w:rsidRDefault="00903DB9" w:rsidP="00903DB9">
      <w:pPr>
        <w:spacing w:line="276" w:lineRule="auto"/>
        <w:ind w:left="360"/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903DB9">
        <w:rPr>
          <w:rFonts w:ascii="GHEA Grapalat" w:hAnsi="GHEA Grapalat"/>
          <w:b/>
          <w:sz w:val="22"/>
          <w:szCs w:val="22"/>
          <w:lang w:val="hy-AM"/>
        </w:rPr>
        <w:t>О вскрытии предложений</w:t>
      </w:r>
    </w:p>
    <w:p w:rsidR="00903DB9" w:rsidRPr="00903DB9" w:rsidRDefault="00903DB9" w:rsidP="00903DB9">
      <w:pPr>
        <w:spacing w:line="276" w:lineRule="auto"/>
        <w:ind w:left="360"/>
        <w:jc w:val="center"/>
        <w:rPr>
          <w:rFonts w:ascii="GHEA Grapalat" w:hAnsi="GHEA Grapalat"/>
          <w:sz w:val="22"/>
          <w:szCs w:val="22"/>
          <w:lang w:val="hy-AM"/>
        </w:rPr>
      </w:pPr>
      <w:r w:rsidRPr="00903DB9">
        <w:rPr>
          <w:rFonts w:ascii="GHEA Grapalat" w:hAnsi="GHEA Grapalat"/>
          <w:b/>
          <w:sz w:val="22"/>
          <w:szCs w:val="22"/>
          <w:lang w:val="hy-AM"/>
        </w:rPr>
        <w:t>__________________________________________________________________________________________</w:t>
      </w:r>
    </w:p>
    <w:p w:rsidR="00903DB9" w:rsidRPr="00903DB9" w:rsidRDefault="00903DB9" w:rsidP="00903DB9">
      <w:pPr>
        <w:pStyle w:val="BodyTextIndent3"/>
        <w:spacing w:after="0" w:line="276" w:lineRule="auto"/>
        <w:ind w:left="284" w:firstLine="720"/>
        <w:jc w:val="both"/>
        <w:rPr>
          <w:rFonts w:ascii="GHEA Grapalat" w:hAnsi="GHEA Grapalat"/>
          <w:sz w:val="22"/>
          <w:szCs w:val="22"/>
          <w:lang w:val="hy-AM"/>
        </w:rPr>
      </w:pPr>
    </w:p>
    <w:p w:rsidR="00903DB9" w:rsidRPr="00903DB9" w:rsidRDefault="00903DB9" w:rsidP="00903DB9">
      <w:pPr>
        <w:pStyle w:val="BodyTextIndent3"/>
        <w:spacing w:after="0" w:line="276" w:lineRule="auto"/>
        <w:ind w:left="284"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903DB9">
        <w:rPr>
          <w:rFonts w:ascii="GHEA Grapalat" w:hAnsi="GHEA Grapalat"/>
          <w:sz w:val="22"/>
          <w:szCs w:val="22"/>
          <w:lang w:val="hy-AM"/>
        </w:rPr>
        <w:t>Для нужд Водного комитета, для подготовки проектов по восстановлению водохранилища N 2 Гегаркуникского района Гегаркуникской области РА, и приобретения сметных услуг по коду ՋԿ-ԳՀԾՁԲ-23/4-Ն</w:t>
      </w:r>
      <w:r w:rsidRPr="00903DB9">
        <w:rPr>
          <w:rFonts w:ascii="GHEA Grapalat" w:hAnsi="GHEA Grapalat"/>
          <w:sz w:val="22"/>
          <w:szCs w:val="22"/>
          <w:lang w:val="hy-AM"/>
        </w:rPr>
        <w:t xml:space="preserve"> </w:t>
      </w:r>
      <w:r w:rsidRPr="00903DB9">
        <w:rPr>
          <w:rFonts w:ascii="GHEA Grapalat" w:hAnsi="GHEA Grapalat"/>
          <w:sz w:val="22"/>
          <w:szCs w:val="22"/>
          <w:lang w:val="hy-AM"/>
        </w:rPr>
        <w:t xml:space="preserve">заявки на процедуру были открыты в электронном виде через сайт </w:t>
      </w:r>
      <w:hyperlink r:id="rId5" w:history="1">
        <w:r w:rsidRPr="00903DB9">
          <w:rPr>
            <w:rFonts w:ascii="GHEA Grapalat" w:hAnsi="GHEA Grapalat"/>
            <w:sz w:val="22"/>
            <w:szCs w:val="22"/>
            <w:lang w:val="hy-AM"/>
          </w:rPr>
          <w:t xml:space="preserve">www.armeps.am </w:t>
        </w:r>
      </w:hyperlink>
      <w:r w:rsidRPr="00903DB9">
        <w:rPr>
          <w:rFonts w:ascii="GHEA Grapalat" w:hAnsi="GHEA Grapalat"/>
          <w:sz w:val="22"/>
          <w:szCs w:val="22"/>
          <w:lang w:val="hy-AM"/>
        </w:rPr>
        <w:t>23 мая 2023 года в 16:00.</w:t>
      </w:r>
    </w:p>
    <w:p w:rsidR="00903DB9" w:rsidRPr="00903DB9" w:rsidRDefault="00903DB9" w:rsidP="00903DB9">
      <w:pPr>
        <w:pStyle w:val="BodyTextIndent3"/>
        <w:spacing w:after="0" w:line="276" w:lineRule="auto"/>
        <w:ind w:left="284" w:firstLine="720"/>
        <w:jc w:val="both"/>
        <w:rPr>
          <w:rFonts w:ascii="GHEA Grapalat" w:hAnsi="GHEA Grapalat"/>
          <w:sz w:val="22"/>
          <w:szCs w:val="22"/>
          <w:lang w:val="hy-AM"/>
        </w:rPr>
      </w:pPr>
      <w:r w:rsidRPr="00903DB9">
        <w:rPr>
          <w:rFonts w:ascii="GHEA Grapalat" w:hAnsi="GHEA Grapalat"/>
          <w:sz w:val="22"/>
          <w:szCs w:val="22"/>
          <w:lang w:val="hy-AM"/>
        </w:rPr>
        <w:t>С кодом ՋԿ-ԳՀԾՁԲ-23/4-Ն</w:t>
      </w:r>
      <w:r w:rsidRPr="00903DB9">
        <w:rPr>
          <w:rFonts w:ascii="GHEA Grapalat" w:hAnsi="GHEA Grapalat"/>
          <w:sz w:val="22"/>
          <w:szCs w:val="22"/>
          <w:lang w:val="hy-AM"/>
        </w:rPr>
        <w:t xml:space="preserve"> </w:t>
      </w:r>
      <w:r w:rsidRPr="00903DB9">
        <w:rPr>
          <w:rFonts w:ascii="GHEA Grapalat" w:hAnsi="GHEA Grapalat"/>
          <w:sz w:val="22"/>
          <w:szCs w:val="22"/>
          <w:lang w:val="hy-AM"/>
        </w:rPr>
        <w:t>заявления об участии в процедуре не поступало.</w:t>
      </w:r>
    </w:p>
    <w:p w:rsidR="00903DB9" w:rsidRPr="00903DB9" w:rsidRDefault="00903DB9" w:rsidP="00903DB9">
      <w:pPr>
        <w:tabs>
          <w:tab w:val="left" w:pos="1080"/>
        </w:tabs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903DB9" w:rsidRPr="00903DB9" w:rsidRDefault="00903DB9" w:rsidP="00903DB9">
      <w:pPr>
        <w:pStyle w:val="BodyText2"/>
        <w:pBdr>
          <w:bottom w:val="single" w:sz="12" w:space="1" w:color="auto"/>
        </w:pBdr>
        <w:spacing w:after="0" w:line="276" w:lineRule="auto"/>
        <w:ind w:firstLine="562"/>
        <w:jc w:val="center"/>
        <w:rPr>
          <w:rFonts w:ascii="GHEA Grapalat" w:hAnsi="GHEA Grapalat"/>
          <w:b/>
          <w:sz w:val="22"/>
          <w:szCs w:val="22"/>
          <w:lang w:val="hy-AM" w:eastAsia="en-US"/>
        </w:rPr>
      </w:pPr>
      <w:r w:rsidRPr="00903DB9">
        <w:rPr>
          <w:rFonts w:ascii="GHEA Grapalat" w:hAnsi="GHEA Grapalat"/>
          <w:b/>
          <w:sz w:val="22"/>
          <w:szCs w:val="22"/>
          <w:lang w:val="ru-RU" w:eastAsia="en-US"/>
        </w:rPr>
        <w:t>Р</w:t>
      </w:r>
      <w:r w:rsidRPr="00903DB9">
        <w:rPr>
          <w:rFonts w:ascii="GHEA Grapalat" w:hAnsi="GHEA Grapalat"/>
          <w:b/>
          <w:sz w:val="22"/>
          <w:szCs w:val="22"/>
          <w:lang w:val="hy-AM" w:eastAsia="en-US"/>
        </w:rPr>
        <w:t>ешение комиссии</w:t>
      </w:r>
    </w:p>
    <w:p w:rsidR="00903DB9" w:rsidRPr="00903DB9" w:rsidRDefault="00903DB9" w:rsidP="00903DB9">
      <w:pPr>
        <w:pStyle w:val="BodyText2"/>
        <w:spacing w:after="0" w:line="276" w:lineRule="auto"/>
        <w:ind w:firstLine="851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903DB9">
        <w:rPr>
          <w:rFonts w:ascii="GHEA Grapalat" w:hAnsi="GHEA Grapalat" w:cs="Sylfaen"/>
          <w:sz w:val="22"/>
          <w:szCs w:val="22"/>
          <w:lang w:val="hy-AM"/>
        </w:rPr>
        <w:t xml:space="preserve">На основании </w:t>
      </w:r>
      <w:r w:rsidRPr="00903DB9">
        <w:rPr>
          <w:rFonts w:ascii="GHEA Grapalat" w:hAnsi="GHEA Grapalat"/>
          <w:sz w:val="22"/>
          <w:szCs w:val="22"/>
          <w:lang w:val="hy-AM"/>
        </w:rPr>
        <w:t>пункта 3 части 1 статьи 37 Закона РА "О закупках" (заявка не подавалась) признать процедуру с кодом ՋԿ-ԳՀԾՁԲ-23/4-Ն</w:t>
      </w:r>
      <w:r w:rsidRPr="00903DB9">
        <w:rPr>
          <w:rFonts w:ascii="GHEA Grapalat" w:hAnsi="GHEA Grapalat"/>
          <w:sz w:val="22"/>
          <w:szCs w:val="22"/>
          <w:lang w:val="hy-AM"/>
        </w:rPr>
        <w:t xml:space="preserve"> </w:t>
      </w:r>
      <w:r w:rsidRPr="00903DB9">
        <w:rPr>
          <w:rFonts w:ascii="GHEA Grapalat" w:hAnsi="GHEA Grapalat"/>
          <w:sz w:val="22"/>
          <w:szCs w:val="22"/>
          <w:lang w:val="hy-AM"/>
        </w:rPr>
        <w:t xml:space="preserve">незавершенной </w:t>
      </w:r>
      <w:r w:rsidRPr="00903DB9">
        <w:rPr>
          <w:rFonts w:ascii="GHEA Grapalat" w:hAnsi="GHEA Grapalat" w:cs="Sylfaen"/>
          <w:sz w:val="22"/>
          <w:szCs w:val="22"/>
          <w:lang w:val="hy-AM"/>
        </w:rPr>
        <w:t>.</w:t>
      </w:r>
    </w:p>
    <w:p w:rsidR="00903DB9" w:rsidRPr="00903DB9" w:rsidRDefault="00903DB9" w:rsidP="00903DB9">
      <w:pPr>
        <w:pStyle w:val="BodyText2"/>
        <w:spacing w:after="0" w:line="276" w:lineRule="auto"/>
        <w:ind w:firstLine="709"/>
        <w:jc w:val="both"/>
        <w:rPr>
          <w:rFonts w:ascii="GHEA Grapalat" w:hAnsi="GHEA Grapalat" w:cs="Sylfaen"/>
          <w:sz w:val="22"/>
          <w:szCs w:val="22"/>
          <w:lang w:val="hy-AM" w:eastAsia="en-US"/>
        </w:rPr>
      </w:pPr>
      <w:r w:rsidRPr="00903DB9">
        <w:rPr>
          <w:rFonts w:ascii="GHEA Grapalat" w:hAnsi="GHEA Grapalat" w:cs="Sylfaen"/>
          <w:sz w:val="22"/>
          <w:szCs w:val="22"/>
          <w:lang w:val="hy-AM"/>
        </w:rPr>
        <w:t xml:space="preserve">Согласно статье 10 Закона РА "О закупках", </w:t>
      </w:r>
      <w:r w:rsidRPr="00903DB9">
        <w:rPr>
          <w:rFonts w:ascii="GHEA Grapalat" w:hAnsi="GHEA Grapalat"/>
          <w:sz w:val="22"/>
          <w:szCs w:val="22"/>
          <w:lang w:val="hy-AM"/>
        </w:rPr>
        <w:t>ՋԿ-ԳՀԾՁԲ-23/4-Ն</w:t>
      </w:r>
      <w:r w:rsidRPr="00903DB9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903DB9">
        <w:rPr>
          <w:rFonts w:ascii="GHEA Grapalat" w:hAnsi="GHEA Grapalat" w:cs="Sylfaen"/>
          <w:sz w:val="22"/>
          <w:szCs w:val="22"/>
          <w:lang w:val="hy-AM" w:eastAsia="en-US"/>
        </w:rPr>
        <w:t xml:space="preserve">период бездействия не применяется </w:t>
      </w:r>
      <w:r w:rsidRPr="00903DB9">
        <w:rPr>
          <w:rFonts w:ascii="GHEA Grapalat" w:hAnsi="GHEA Grapalat" w:cs="Sylfaen"/>
          <w:sz w:val="22"/>
          <w:szCs w:val="22"/>
          <w:lang w:val="hy-AM"/>
        </w:rPr>
        <w:t xml:space="preserve">для </w:t>
      </w:r>
      <w:r w:rsidRPr="00903DB9">
        <w:rPr>
          <w:rFonts w:ascii="GHEA Grapalat" w:hAnsi="GHEA Grapalat"/>
          <w:sz w:val="22"/>
          <w:szCs w:val="22"/>
          <w:lang w:val="hy-AM"/>
        </w:rPr>
        <w:t>закодированной процедуры .</w:t>
      </w:r>
    </w:p>
    <w:p w:rsidR="00903DB9" w:rsidRPr="00903DB9" w:rsidRDefault="00903DB9" w:rsidP="00903DB9">
      <w:pPr>
        <w:rPr>
          <w:rFonts w:ascii="GHEA Grapalat" w:hAnsi="GHEA Grapalat"/>
          <w:sz w:val="22"/>
          <w:szCs w:val="22"/>
          <w:lang w:val="hy-AM"/>
        </w:rPr>
      </w:pPr>
    </w:p>
    <w:p w:rsidR="00903DB9" w:rsidRPr="00903DB9" w:rsidRDefault="00903DB9" w:rsidP="00903DB9">
      <w:pPr>
        <w:ind w:firstLine="709"/>
        <w:jc w:val="both"/>
        <w:rPr>
          <w:rFonts w:ascii="GHEA Grapalat" w:hAnsi="GHEA Grapalat"/>
          <w:sz w:val="22"/>
          <w:szCs w:val="22"/>
          <w:lang w:val="hy-AM"/>
        </w:rPr>
      </w:pPr>
      <w:r w:rsidRPr="00903DB9">
        <w:rPr>
          <w:rFonts w:ascii="GHEA Grapalat" w:hAnsi="GHEA Grapalat"/>
          <w:sz w:val="22"/>
          <w:szCs w:val="22"/>
          <w:lang w:val="hy-AM"/>
        </w:rPr>
        <w:t>Принято решение: за-5, против-0</w:t>
      </w:r>
    </w:p>
    <w:p w:rsidR="00903DB9" w:rsidRPr="00903DB9" w:rsidRDefault="00903DB9" w:rsidP="00903DB9">
      <w:pPr>
        <w:ind w:firstLine="709"/>
        <w:jc w:val="both"/>
        <w:rPr>
          <w:rFonts w:ascii="GHEA Grapalat" w:hAnsi="GHEA Grapalat"/>
          <w:sz w:val="22"/>
          <w:szCs w:val="22"/>
          <w:lang w:val="ru-RU"/>
        </w:rPr>
      </w:pPr>
      <w:r w:rsidRPr="00903DB9">
        <w:rPr>
          <w:rFonts w:ascii="GHEA Grapalat" w:hAnsi="GHEA Grapalat"/>
          <w:sz w:val="22"/>
          <w:szCs w:val="22"/>
          <w:lang w:val="ru-RU"/>
        </w:rPr>
        <w:t>Оценочная комиссия:</w:t>
      </w:r>
    </w:p>
    <w:p w:rsidR="00903DB9" w:rsidRPr="00903DB9" w:rsidRDefault="00903DB9" w:rsidP="00903DB9">
      <w:pPr>
        <w:spacing w:line="276" w:lineRule="auto"/>
        <w:ind w:firstLine="709"/>
        <w:jc w:val="center"/>
        <w:rPr>
          <w:rFonts w:ascii="GHEA Grapalat" w:hAnsi="GHEA Grapalat"/>
          <w:b/>
          <w:sz w:val="22"/>
          <w:szCs w:val="22"/>
          <w:highlight w:val="green"/>
          <w:lang w:val="hy-AM"/>
        </w:rPr>
      </w:pPr>
    </w:p>
    <w:p w:rsidR="00903DB9" w:rsidRPr="00903DB9" w:rsidRDefault="00903DB9" w:rsidP="00903DB9">
      <w:pPr>
        <w:ind w:firstLine="709"/>
        <w:jc w:val="both"/>
        <w:rPr>
          <w:rFonts w:ascii="GHEA Grapalat" w:hAnsi="GHEA Grapalat"/>
          <w:sz w:val="22"/>
          <w:szCs w:val="22"/>
          <w:lang w:val="ru-RU"/>
        </w:rPr>
      </w:pPr>
    </w:p>
    <w:tbl>
      <w:tblPr>
        <w:tblW w:w="7935" w:type="dxa"/>
        <w:tblInd w:w="870" w:type="dxa"/>
        <w:tblLayout w:type="fixed"/>
        <w:tblCellMar>
          <w:top w:w="284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9"/>
        <w:gridCol w:w="3561"/>
        <w:gridCol w:w="2125"/>
      </w:tblGrid>
      <w:tr w:rsidR="00903DB9" w:rsidRPr="00903DB9" w:rsidTr="005E79F5">
        <w:trPr>
          <w:trHeight w:val="273"/>
        </w:trPr>
        <w:tc>
          <w:tcPr>
            <w:tcW w:w="2249" w:type="dxa"/>
            <w:vAlign w:val="bottom"/>
            <w:hideMark/>
          </w:tcPr>
          <w:p w:rsidR="00903DB9" w:rsidRPr="00903DB9" w:rsidRDefault="00903DB9" w:rsidP="005E79F5">
            <w:pPr>
              <w:rPr>
                <w:rFonts w:ascii="GHEA Grapalat" w:hAnsi="GHEA Grapalat"/>
                <w:sz w:val="22"/>
                <w:szCs w:val="22"/>
              </w:rPr>
            </w:pPr>
            <w:r w:rsidRPr="00903DB9">
              <w:rPr>
                <w:rFonts w:ascii="GHEA Grapalat" w:hAnsi="GHEA Grapalat"/>
                <w:sz w:val="22"/>
                <w:szCs w:val="22"/>
              </w:rPr>
              <w:t>Президент:</w:t>
            </w:r>
          </w:p>
        </w:tc>
        <w:tc>
          <w:tcPr>
            <w:tcW w:w="3561" w:type="dxa"/>
            <w:vAlign w:val="bottom"/>
          </w:tcPr>
          <w:p w:rsidR="00903DB9" w:rsidRPr="00903DB9" w:rsidRDefault="00903DB9" w:rsidP="005E79F5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03DB9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  <w:hideMark/>
          </w:tcPr>
          <w:p w:rsidR="00903DB9" w:rsidRPr="00903DB9" w:rsidRDefault="00903DB9" w:rsidP="005E79F5">
            <w:pPr>
              <w:ind w:firstLine="284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03DB9">
              <w:rPr>
                <w:rFonts w:ascii="GHEA Grapalat" w:hAnsi="GHEA Grapalat"/>
                <w:sz w:val="22"/>
                <w:szCs w:val="22"/>
                <w:lang w:val="hy-AM"/>
              </w:rPr>
              <w:t>С. Айрапетян</w:t>
            </w:r>
          </w:p>
        </w:tc>
      </w:tr>
      <w:tr w:rsidR="00903DB9" w:rsidRPr="00903DB9" w:rsidTr="005E79F5">
        <w:trPr>
          <w:trHeight w:val="273"/>
        </w:trPr>
        <w:tc>
          <w:tcPr>
            <w:tcW w:w="2249" w:type="dxa"/>
            <w:vAlign w:val="bottom"/>
          </w:tcPr>
          <w:p w:rsidR="00903DB9" w:rsidRPr="00903DB9" w:rsidRDefault="00903DB9" w:rsidP="005E79F5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03DB9">
              <w:rPr>
                <w:rFonts w:ascii="GHEA Grapalat" w:hAnsi="GHEA Grapalat"/>
                <w:sz w:val="22"/>
                <w:szCs w:val="22"/>
                <w:lang w:val="hy-AM"/>
              </w:rPr>
              <w:t>члены</w:t>
            </w:r>
          </w:p>
        </w:tc>
        <w:tc>
          <w:tcPr>
            <w:tcW w:w="3561" w:type="dxa"/>
            <w:vAlign w:val="bottom"/>
          </w:tcPr>
          <w:p w:rsidR="00903DB9" w:rsidRPr="00903DB9" w:rsidRDefault="00903DB9" w:rsidP="005E79F5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03DB9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</w:tcPr>
          <w:p w:rsidR="00903DB9" w:rsidRPr="00903DB9" w:rsidRDefault="00903DB9" w:rsidP="00903DB9">
            <w:pPr>
              <w:ind w:firstLine="284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03DB9">
              <w:rPr>
                <w:rFonts w:ascii="GHEA Grapalat" w:hAnsi="GHEA Grapalat"/>
                <w:sz w:val="22"/>
                <w:szCs w:val="22"/>
                <w:lang w:val="hy-AM"/>
              </w:rPr>
              <w:t>С. Аср</w:t>
            </w:r>
            <w:r w:rsidRPr="00903DB9">
              <w:rPr>
                <w:rFonts w:ascii="GHEA Grapalat" w:hAnsi="GHEA Grapalat"/>
                <w:sz w:val="22"/>
                <w:szCs w:val="22"/>
                <w:lang w:val="ru-RU"/>
              </w:rPr>
              <w:t>я</w:t>
            </w:r>
            <w:r w:rsidRPr="00903DB9">
              <w:rPr>
                <w:rFonts w:ascii="GHEA Grapalat" w:hAnsi="GHEA Grapalat"/>
                <w:sz w:val="22"/>
                <w:szCs w:val="22"/>
                <w:lang w:val="hy-AM"/>
              </w:rPr>
              <w:t>н</w:t>
            </w:r>
          </w:p>
        </w:tc>
      </w:tr>
      <w:tr w:rsidR="00903DB9" w:rsidRPr="00903DB9" w:rsidTr="005E79F5">
        <w:trPr>
          <w:trHeight w:val="273"/>
        </w:trPr>
        <w:tc>
          <w:tcPr>
            <w:tcW w:w="2249" w:type="dxa"/>
            <w:vAlign w:val="bottom"/>
          </w:tcPr>
          <w:p w:rsidR="00903DB9" w:rsidRPr="00903DB9" w:rsidRDefault="00903DB9" w:rsidP="005E79F5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561" w:type="dxa"/>
            <w:vAlign w:val="bottom"/>
          </w:tcPr>
          <w:p w:rsidR="00903DB9" w:rsidRPr="00903DB9" w:rsidRDefault="00903DB9" w:rsidP="005E79F5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03DB9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</w:tcPr>
          <w:p w:rsidR="00903DB9" w:rsidRPr="00903DB9" w:rsidRDefault="00903DB9" w:rsidP="005E79F5">
            <w:pPr>
              <w:ind w:firstLine="284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03DB9">
              <w:rPr>
                <w:rFonts w:ascii="GHEA Grapalat" w:hAnsi="GHEA Grapalat"/>
                <w:sz w:val="22"/>
                <w:szCs w:val="22"/>
                <w:lang w:val="hy-AM"/>
              </w:rPr>
              <w:t>К. Саргсян</w:t>
            </w:r>
          </w:p>
        </w:tc>
      </w:tr>
      <w:tr w:rsidR="00903DB9" w:rsidRPr="00903DB9" w:rsidTr="005E79F5">
        <w:trPr>
          <w:trHeight w:val="273"/>
        </w:trPr>
        <w:tc>
          <w:tcPr>
            <w:tcW w:w="2249" w:type="dxa"/>
            <w:vAlign w:val="bottom"/>
            <w:hideMark/>
          </w:tcPr>
          <w:p w:rsidR="00903DB9" w:rsidRPr="00903DB9" w:rsidRDefault="00903DB9" w:rsidP="005E79F5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561" w:type="dxa"/>
            <w:vAlign w:val="bottom"/>
          </w:tcPr>
          <w:p w:rsidR="00903DB9" w:rsidRPr="00903DB9" w:rsidRDefault="00903DB9" w:rsidP="005E79F5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03DB9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</w:tcPr>
          <w:p w:rsidR="00903DB9" w:rsidRPr="00903DB9" w:rsidRDefault="00903DB9" w:rsidP="005E79F5">
            <w:pPr>
              <w:ind w:firstLine="284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03DB9">
              <w:rPr>
                <w:rFonts w:ascii="GHEA Grapalat" w:hAnsi="GHEA Grapalat"/>
                <w:sz w:val="22"/>
                <w:szCs w:val="22"/>
                <w:lang w:val="hy-AM"/>
              </w:rPr>
              <w:t>Э. Мхитарян</w:t>
            </w:r>
          </w:p>
        </w:tc>
        <w:bookmarkStart w:id="0" w:name="_GoBack"/>
        <w:bookmarkEnd w:id="0"/>
      </w:tr>
      <w:tr w:rsidR="00903DB9" w:rsidRPr="00903DB9" w:rsidTr="005E79F5">
        <w:trPr>
          <w:trHeight w:val="273"/>
        </w:trPr>
        <w:tc>
          <w:tcPr>
            <w:tcW w:w="2249" w:type="dxa"/>
            <w:vAlign w:val="bottom"/>
          </w:tcPr>
          <w:p w:rsidR="00903DB9" w:rsidRPr="00903DB9" w:rsidRDefault="00903DB9" w:rsidP="005E79F5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</w:tc>
        <w:tc>
          <w:tcPr>
            <w:tcW w:w="3561" w:type="dxa"/>
            <w:vAlign w:val="bottom"/>
          </w:tcPr>
          <w:p w:rsidR="00903DB9" w:rsidRPr="00903DB9" w:rsidRDefault="00903DB9" w:rsidP="005E79F5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03DB9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</w:tcPr>
          <w:p w:rsidR="00903DB9" w:rsidRPr="00903DB9" w:rsidRDefault="00903DB9" w:rsidP="005E79F5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03DB9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903DB9">
              <w:rPr>
                <w:rFonts w:ascii="GHEA Grapalat" w:hAnsi="GHEA Grapalat"/>
                <w:sz w:val="22"/>
                <w:szCs w:val="22"/>
                <w:lang w:val="ru-RU"/>
              </w:rPr>
              <w:t xml:space="preserve"> </w:t>
            </w:r>
            <w:r w:rsidRPr="00903DB9">
              <w:rPr>
                <w:rFonts w:ascii="GHEA Grapalat" w:hAnsi="GHEA Grapalat"/>
                <w:sz w:val="22"/>
                <w:szCs w:val="22"/>
                <w:lang w:val="hy-AM"/>
              </w:rPr>
              <w:t>С. Алексанян</w:t>
            </w:r>
          </w:p>
        </w:tc>
      </w:tr>
      <w:tr w:rsidR="00903DB9" w:rsidRPr="00903DB9" w:rsidTr="005E79F5">
        <w:trPr>
          <w:trHeight w:val="273"/>
        </w:trPr>
        <w:tc>
          <w:tcPr>
            <w:tcW w:w="2249" w:type="dxa"/>
            <w:vAlign w:val="bottom"/>
            <w:hideMark/>
          </w:tcPr>
          <w:p w:rsidR="00903DB9" w:rsidRPr="00903DB9" w:rsidRDefault="00903DB9" w:rsidP="005E79F5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03DB9">
              <w:rPr>
                <w:rFonts w:ascii="GHEA Grapalat" w:hAnsi="GHEA Grapalat"/>
                <w:sz w:val="22"/>
                <w:szCs w:val="22"/>
                <w:lang w:val="hy-AM"/>
              </w:rPr>
              <w:t>Секретарь</w:t>
            </w:r>
          </w:p>
        </w:tc>
        <w:tc>
          <w:tcPr>
            <w:tcW w:w="3561" w:type="dxa"/>
            <w:vAlign w:val="bottom"/>
          </w:tcPr>
          <w:p w:rsidR="00903DB9" w:rsidRPr="00903DB9" w:rsidRDefault="00903DB9" w:rsidP="005E79F5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903DB9">
              <w:rPr>
                <w:rFonts w:ascii="GHEA Grapalat" w:hAnsi="GHEA Grapalat"/>
                <w:sz w:val="22"/>
                <w:szCs w:val="22"/>
                <w:lang w:val="hy-AM"/>
              </w:rPr>
              <w:t>_______________________________</w:t>
            </w:r>
          </w:p>
        </w:tc>
        <w:tc>
          <w:tcPr>
            <w:tcW w:w="2125" w:type="dxa"/>
            <w:vAlign w:val="bottom"/>
            <w:hideMark/>
          </w:tcPr>
          <w:p w:rsidR="00903DB9" w:rsidRPr="00903DB9" w:rsidRDefault="00903DB9" w:rsidP="005E79F5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  <w:lang w:val="ru-RU"/>
              </w:rPr>
              <w:t xml:space="preserve">   </w:t>
            </w:r>
            <w:r w:rsidRPr="00903DB9">
              <w:rPr>
                <w:rFonts w:ascii="GHEA Grapalat" w:hAnsi="GHEA Grapalat"/>
                <w:sz w:val="22"/>
                <w:szCs w:val="22"/>
                <w:lang w:val="hy-AM"/>
              </w:rPr>
              <w:t>А. Саргсян</w:t>
            </w:r>
          </w:p>
        </w:tc>
      </w:tr>
    </w:tbl>
    <w:p w:rsidR="00903DB9" w:rsidRPr="00903DB9" w:rsidRDefault="00903DB9" w:rsidP="00903DB9">
      <w:pPr>
        <w:rPr>
          <w:sz w:val="22"/>
          <w:szCs w:val="22"/>
        </w:rPr>
      </w:pPr>
    </w:p>
    <w:p w:rsidR="006256D8" w:rsidRPr="00903DB9" w:rsidRDefault="006256D8" w:rsidP="00903DB9">
      <w:pPr>
        <w:rPr>
          <w:sz w:val="22"/>
          <w:szCs w:val="22"/>
        </w:rPr>
      </w:pPr>
    </w:p>
    <w:sectPr w:rsidR="006256D8" w:rsidRPr="00903DB9" w:rsidSect="00903DB9">
      <w:pgSz w:w="12240" w:h="15840"/>
      <w:pgMar w:top="709" w:right="900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A3C01"/>
    <w:multiLevelType w:val="hybridMultilevel"/>
    <w:tmpl w:val="D33C375E"/>
    <w:lvl w:ilvl="0" w:tplc="1A72F4A4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97" w:hanging="360"/>
      </w:pPr>
    </w:lvl>
    <w:lvl w:ilvl="2" w:tplc="0409001B" w:tentative="1">
      <w:start w:val="1"/>
      <w:numFmt w:val="lowerRoman"/>
      <w:lvlText w:val="%3."/>
      <w:lvlJc w:val="right"/>
      <w:pPr>
        <w:ind w:left="2517" w:hanging="180"/>
      </w:pPr>
    </w:lvl>
    <w:lvl w:ilvl="3" w:tplc="0409000F" w:tentative="1">
      <w:start w:val="1"/>
      <w:numFmt w:val="decimal"/>
      <w:lvlText w:val="%4."/>
      <w:lvlJc w:val="left"/>
      <w:pPr>
        <w:ind w:left="3237" w:hanging="360"/>
      </w:pPr>
    </w:lvl>
    <w:lvl w:ilvl="4" w:tplc="04090019" w:tentative="1">
      <w:start w:val="1"/>
      <w:numFmt w:val="lowerLetter"/>
      <w:lvlText w:val="%5."/>
      <w:lvlJc w:val="left"/>
      <w:pPr>
        <w:ind w:left="3957" w:hanging="360"/>
      </w:pPr>
    </w:lvl>
    <w:lvl w:ilvl="5" w:tplc="0409001B" w:tentative="1">
      <w:start w:val="1"/>
      <w:numFmt w:val="lowerRoman"/>
      <w:lvlText w:val="%6."/>
      <w:lvlJc w:val="right"/>
      <w:pPr>
        <w:ind w:left="4677" w:hanging="180"/>
      </w:pPr>
    </w:lvl>
    <w:lvl w:ilvl="6" w:tplc="0409000F" w:tentative="1">
      <w:start w:val="1"/>
      <w:numFmt w:val="decimal"/>
      <w:lvlText w:val="%7."/>
      <w:lvlJc w:val="left"/>
      <w:pPr>
        <w:ind w:left="5397" w:hanging="360"/>
      </w:pPr>
    </w:lvl>
    <w:lvl w:ilvl="7" w:tplc="04090019" w:tentative="1">
      <w:start w:val="1"/>
      <w:numFmt w:val="lowerLetter"/>
      <w:lvlText w:val="%8."/>
      <w:lvlJc w:val="left"/>
      <w:pPr>
        <w:ind w:left="6117" w:hanging="360"/>
      </w:pPr>
    </w:lvl>
    <w:lvl w:ilvl="8" w:tplc="0409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FCF"/>
    <w:rsid w:val="006256D8"/>
    <w:rsid w:val="00733FCF"/>
    <w:rsid w:val="00903DB9"/>
    <w:rsid w:val="00AF5865"/>
    <w:rsid w:val="00EB3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1499A"/>
  <w15:chartTrackingRefBased/>
  <w15:docId w15:val="{E63952FB-5482-45C9-A05B-98E9AD3F9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6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EB3612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EB3612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EB3612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EB3612"/>
    <w:rPr>
      <w:rFonts w:ascii="Times New Roman" w:eastAsia="Times New Roman" w:hAnsi="Times New Roman" w:cs="Times New Roman"/>
      <w:sz w:val="16"/>
      <w:szCs w:val="16"/>
    </w:rPr>
  </w:style>
  <w:style w:type="paragraph" w:styleId="BodyText2">
    <w:name w:val="Body Text 2"/>
    <w:basedOn w:val="Normal"/>
    <w:link w:val="BodyText2Char"/>
    <w:unhideWhenUsed/>
    <w:rsid w:val="00EB3612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EB3612"/>
    <w:rPr>
      <w:rFonts w:ascii="Times New Roman" w:eastAsia="Times New Roman" w:hAnsi="Times New Roman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229</Words>
  <Characters>1307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2023-05-24T11:53:00Z</dcterms:created>
  <dcterms:modified xsi:type="dcterms:W3CDTF">2023-05-24T12:07:00Z</dcterms:modified>
</cp:coreProperties>
</file>